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1.如果已经有业务发生了，那么很难删除了。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2.如果还没有发生业务，先把分配了科目的地方取消分配，然后OBR2删除科目。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3.OBY8删除科目表，注意在OB13是不允许删除的。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OBY8在旧总账菜单下。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如果旧总账已经被</w:t>
      </w:r>
      <w:proofErr w:type="spellStart"/>
      <w:r>
        <w:rPr>
          <w:rFonts w:ascii="微软雅黑" w:eastAsia="微软雅黑" w:hAnsi="微软雅黑" w:hint="eastAsia"/>
          <w:color w:val="333333"/>
        </w:rPr>
        <w:t>deactive</w:t>
      </w:r>
      <w:proofErr w:type="spellEnd"/>
      <w:r>
        <w:rPr>
          <w:rFonts w:ascii="微软雅黑" w:eastAsia="微软雅黑" w:hAnsi="微软雅黑" w:hint="eastAsia"/>
          <w:color w:val="333333"/>
        </w:rPr>
        <w:t>了，可以直接使用T-code：OBY8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3488690" cy="2051050"/>
            <wp:effectExtent l="0" t="0" r="0" b="6350"/>
            <wp:docPr id="6" name="图片 6" descr="计算机生成了可选文字:&#10;|0-  !Mit&#10;L &#10;- L *i+&#10;L tm&#10;L:a n&#10;b j &#10;b&#10;oflij&#10;. [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计算机生成了可选文字:&#10;|0-  !Mit&#10;L &#10;- L *i+&#10;L tm&#10;L:a n&#10;b j &#10;b&#10;oflij&#10;. [i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3646805" cy="1532890"/>
            <wp:effectExtent l="0" t="0" r="0" b="0"/>
            <wp:docPr id="5" name="图片 5" descr="计算机生成了可选文字:&#10;|0A0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计算机生成了可选文字:&#10;|0A002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执行删除之前必须断开成本控制范围（</w:t>
      </w:r>
      <w:proofErr w:type="spellStart"/>
      <w:r>
        <w:rPr>
          <w:rFonts w:ascii="微软雅黑" w:eastAsia="微软雅黑" w:hAnsi="微软雅黑" w:hint="eastAsia"/>
          <w:color w:val="333333"/>
        </w:rPr>
        <w:t>okkp</w:t>
      </w:r>
      <w:proofErr w:type="spellEnd"/>
      <w:r>
        <w:rPr>
          <w:rFonts w:ascii="微软雅黑" w:eastAsia="微软雅黑" w:hAnsi="微软雅黑" w:hint="eastAsia"/>
          <w:color w:val="333333"/>
        </w:rPr>
        <w:t>）、公司代码等的分配，不然删不掉。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回车，系统会告诉你能不能删，为什么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4582795" cy="2505075"/>
            <wp:effectExtent l="0" t="0" r="8255" b="9525"/>
            <wp:docPr id="4" name="图片 4" descr="计算机生成了可选文字:&#10;|0豧l&#10;TT1K&#10;flTTI&#10;flT眆*1irt&#10;:憉i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计算机生成了可选文字:&#10;|0豧l&#10;TT1K&#10;flTTI&#10;flT眆*1irt&#10;:憉ic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点一下返回可以看到垃圾桶，点删除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484120" cy="866775"/>
            <wp:effectExtent l="0" t="0" r="0" b="9525"/>
            <wp:docPr id="3" name="图片 3" descr="计算机生成了可选文字:&#10;|0a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计算机生成了可选文字:&#10;|0a?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删除成功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475605" cy="1828800"/>
            <wp:effectExtent l="0" t="0" r="0" b="0"/>
            <wp:docPr id="2" name="图片 2" descr="计算机生成了可选文字:&#10;|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计算机生成了可选文字:&#10;|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Oby6没有了</w:t>
      </w:r>
    </w:p>
    <w:p w:rsidR="00986D17" w:rsidRDefault="00986D17" w:rsidP="00986D17">
      <w:pPr>
        <w:pStyle w:val="a3"/>
        <w:shd w:val="clear" w:color="auto" w:fill="FFFFFF"/>
        <w:spacing w:before="150" w:beforeAutospacing="0" w:after="150" w:afterAutospacing="0" w:line="432" w:lineRule="atLeast"/>
        <w:textAlignment w:val="baseline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5972810" cy="2199005"/>
            <wp:effectExtent l="0" t="0" r="8890" b="0"/>
            <wp:docPr id="1" name="图片 1" descr="计算机生成了可选文字:&#10;|0YflN扺ffltfl裦l ?- fl&#10;f*c fl [DIIIE&#10;at&#10;OMB1 IS-B ifEtRif - a&#10;OMB2&#10;A1 tl+ttH  (?R&#10;BKMG -&#10;CABE +flt- Lt*抜Hi&#10;CACH -&#10;_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计算机生成了可选文字:&#10;|0YflN扺ffltfl裦l ?- fl&#10;f*c fl [DIIIE&#10;at&#10;OMB1 IS-B ifEtRif - a&#10;OMB2&#10;A1 tl+ttH  (?R&#10;BKMG -&#10;CABE +flt- Lt*抜Hi&#10;CACH -&#10;_L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2A" w:rsidRDefault="00FC0B2A">
      <w:bookmarkStart w:id="0" w:name="_GoBack"/>
      <w:bookmarkEnd w:id="0"/>
    </w:p>
    <w:sectPr w:rsidR="00FC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17"/>
    <w:rsid w:val="00986D17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D7538-8DA0-4EEA-A343-F0A7326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2016-12-02T17:02:00Z</dcterms:created>
  <dcterms:modified xsi:type="dcterms:W3CDTF">2016-12-02T17:03:00Z</dcterms:modified>
</cp:coreProperties>
</file>