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首先一个问题：在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SAP GUI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中有内置的编辑器（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SE80)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，为什么要在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Eclipse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中进行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ABAP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编程呢？带着这个疑问，我自己也做了一下</w:t>
      </w:r>
      <w:hyperlink r:id="rId4" w:tgtFrame="_blank" w:tooltip="软件测试知识库" w:history="1">
        <w:r w:rsidRPr="00566AE5">
          <w:rPr>
            <w:rFonts w:ascii="microsoft yahei" w:eastAsia="宋体" w:hAnsi="microsoft yahei" w:cs="宋体"/>
            <w:b/>
            <w:bCs/>
            <w:color w:val="DF3434"/>
            <w:kern w:val="0"/>
            <w:szCs w:val="21"/>
            <w:u w:val="single"/>
          </w:rPr>
          <w:t>测试</w:t>
        </w:r>
      </w:hyperlink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，在网上搜索了相关的主题，最后发现，在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Eclipse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中编写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ABAP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程序，还是有些优势。比如，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Eclipse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的编辑器在某些方面做得比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SAP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内置编程工具要好，比如搜索、重构等。而且如果同时在多个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client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下编程，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Eclipse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就更加方便了，一个环境可以方便地连接到多个系统。</w:t>
      </w:r>
    </w:p>
    <w:p w:rsidR="00566AE5" w:rsidRPr="00566AE5" w:rsidRDefault="00566AE5" w:rsidP="00566AE5">
      <w:pPr>
        <w:widowControl/>
        <w:shd w:val="clear" w:color="auto" w:fill="FFFFFF"/>
        <w:spacing w:before="192" w:after="192"/>
        <w:jc w:val="left"/>
        <w:outlineLvl w:val="0"/>
        <w:rPr>
          <w:rFonts w:ascii="microsoft yahei" w:eastAsia="宋体" w:hAnsi="microsoft yahei" w:cs="宋体"/>
          <w:color w:val="362E2B"/>
          <w:kern w:val="36"/>
          <w:sz w:val="48"/>
          <w:szCs w:val="48"/>
        </w:rPr>
      </w:pPr>
      <w:bookmarkStart w:id="0" w:name="t0"/>
      <w:bookmarkEnd w:id="0"/>
      <w:r w:rsidRPr="00566AE5">
        <w:rPr>
          <w:rFonts w:ascii="microsoft yahei" w:eastAsia="宋体" w:hAnsi="microsoft yahei" w:cs="宋体"/>
          <w:color w:val="362E2B"/>
          <w:kern w:val="36"/>
          <w:sz w:val="48"/>
          <w:szCs w:val="48"/>
        </w:rPr>
        <w:t>使用</w:t>
      </w:r>
      <w:r w:rsidRPr="00566AE5">
        <w:rPr>
          <w:rFonts w:ascii="microsoft yahei" w:eastAsia="宋体" w:hAnsi="microsoft yahei" w:cs="宋体"/>
          <w:color w:val="362E2B"/>
          <w:kern w:val="36"/>
          <w:sz w:val="48"/>
          <w:szCs w:val="48"/>
        </w:rPr>
        <w:t>Eclipse</w:t>
      </w:r>
      <w:r w:rsidRPr="00566AE5">
        <w:rPr>
          <w:rFonts w:ascii="microsoft yahei" w:eastAsia="宋体" w:hAnsi="microsoft yahei" w:cs="宋体"/>
          <w:color w:val="362E2B"/>
          <w:kern w:val="36"/>
          <w:sz w:val="48"/>
          <w:szCs w:val="48"/>
        </w:rPr>
        <w:t>开发</w:t>
      </w:r>
      <w:r w:rsidRPr="00566AE5">
        <w:rPr>
          <w:rFonts w:ascii="microsoft yahei" w:eastAsia="宋体" w:hAnsi="microsoft yahei" w:cs="宋体"/>
          <w:color w:val="362E2B"/>
          <w:kern w:val="36"/>
          <w:sz w:val="48"/>
          <w:szCs w:val="48"/>
        </w:rPr>
        <w:t>ABAP</w:t>
      </w:r>
      <w:r w:rsidRPr="00566AE5">
        <w:rPr>
          <w:rFonts w:ascii="microsoft yahei" w:eastAsia="宋体" w:hAnsi="microsoft yahei" w:cs="宋体"/>
          <w:color w:val="362E2B"/>
          <w:kern w:val="36"/>
          <w:sz w:val="48"/>
          <w:szCs w:val="48"/>
        </w:rPr>
        <w:t>程序的环境准备</w:t>
      </w:r>
    </w:p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r w:rsidRPr="00566AE5">
        <w:rPr>
          <w:rFonts w:ascii="microsoft yahei" w:eastAsia="宋体" w:hAnsi="microsoft yahei" w:cs="宋体"/>
          <w:b/>
          <w:bCs/>
          <w:color w:val="362E2B"/>
          <w:kern w:val="0"/>
          <w:szCs w:val="21"/>
        </w:rPr>
        <w:t>Eclipse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: Mars (4.5) or Luna (4.4)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</w:r>
      <w:hyperlink r:id="rId5" w:tgtFrame="_blank" w:tooltip="操作系统知识库" w:history="1">
        <w:r w:rsidRPr="00566AE5">
          <w:rPr>
            <w:rFonts w:ascii="microsoft yahei" w:eastAsia="宋体" w:hAnsi="microsoft yahei" w:cs="宋体"/>
            <w:b/>
            <w:bCs/>
            <w:color w:val="DF3434"/>
            <w:kern w:val="0"/>
            <w:szCs w:val="21"/>
            <w:u w:val="single"/>
          </w:rPr>
          <w:t>操作系统</w:t>
        </w:r>
      </w:hyperlink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：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  <w:t>- Windows 7/8, or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  <w:t>- Apple Mac OS X 10.8, Universal 64-Bit, or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  <w:t>- </w:t>
      </w:r>
      <w:hyperlink r:id="rId6" w:tgtFrame="_blank" w:tooltip="Linux知识库" w:history="1">
        <w:r w:rsidRPr="00566AE5">
          <w:rPr>
            <w:rFonts w:ascii="microsoft yahei" w:eastAsia="宋体" w:hAnsi="microsoft yahei" w:cs="宋体"/>
            <w:b/>
            <w:bCs/>
            <w:color w:val="DF3434"/>
            <w:kern w:val="0"/>
            <w:szCs w:val="21"/>
            <w:u w:val="single"/>
          </w:rPr>
          <w:t>Linux</w:t>
        </w:r>
      </w:hyperlink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 distribution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</w:r>
      <w:hyperlink r:id="rId7" w:tgtFrame="_blank" w:tooltip="Java 知识库" w:history="1">
        <w:r w:rsidRPr="00566AE5">
          <w:rPr>
            <w:rFonts w:ascii="microsoft yahei" w:eastAsia="宋体" w:hAnsi="microsoft yahei" w:cs="宋体"/>
            <w:b/>
            <w:bCs/>
            <w:color w:val="DF3434"/>
            <w:kern w:val="0"/>
            <w:szCs w:val="21"/>
            <w:u w:val="single"/>
          </w:rPr>
          <w:t>Java</w:t>
        </w:r>
        <w:r w:rsidRPr="00566AE5">
          <w:rPr>
            <w:rFonts w:ascii="microsoft yahei" w:eastAsia="宋体" w:hAnsi="microsoft yahei" w:cs="宋体"/>
            <w:b/>
            <w:bCs/>
            <w:color w:val="DF3434"/>
            <w:kern w:val="0"/>
            <w:szCs w:val="21"/>
          </w:rPr>
          <w:t> </w:t>
        </w:r>
      </w:hyperlink>
      <w:r w:rsidRPr="00566AE5">
        <w:rPr>
          <w:rFonts w:ascii="microsoft yahei" w:eastAsia="宋体" w:hAnsi="microsoft yahei" w:cs="宋体"/>
          <w:b/>
          <w:bCs/>
          <w:color w:val="362E2B"/>
          <w:kern w:val="0"/>
          <w:szCs w:val="21"/>
        </w:rPr>
        <w:t>Runtime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：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JRE version 1.6 or higher, 32-Bit or 64-Bit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</w:r>
      <w:r w:rsidRPr="00566AE5">
        <w:rPr>
          <w:rFonts w:ascii="microsoft yahei" w:eastAsia="宋体" w:hAnsi="microsoft yahei" w:cs="宋体"/>
          <w:b/>
          <w:bCs/>
          <w:color w:val="362E2B"/>
          <w:kern w:val="0"/>
          <w:szCs w:val="21"/>
        </w:rPr>
        <w:t>SAP GUI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：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  <w:t>- For Windows OS: SAP GUI for Windows 7.30/7.40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  <w:t>- For Apple Mac or Linux OS: SAP GUI for </w:t>
      </w:r>
      <w:hyperlink r:id="rId8" w:tgtFrame="_blank" w:tooltip="Java SE知识库" w:history="1">
        <w:r w:rsidRPr="00566AE5">
          <w:rPr>
            <w:rFonts w:ascii="microsoft yahei" w:eastAsia="宋体" w:hAnsi="microsoft yahei" w:cs="宋体"/>
            <w:b/>
            <w:bCs/>
            <w:color w:val="DF3434"/>
            <w:kern w:val="0"/>
            <w:szCs w:val="21"/>
            <w:u w:val="single"/>
          </w:rPr>
          <w:t>Java</w:t>
        </w:r>
      </w:hyperlink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 7.30/7.40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</w:r>
      <w:r w:rsidRPr="00566AE5">
        <w:rPr>
          <w:rFonts w:ascii="microsoft yahei" w:eastAsia="宋体" w:hAnsi="microsoft yahei" w:cs="宋体"/>
          <w:b/>
          <w:bCs/>
          <w:color w:val="362E2B"/>
          <w:kern w:val="0"/>
          <w:szCs w:val="21"/>
        </w:rPr>
        <w:t>Microsoft VC Runtime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：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  <w:t>- For Windows OS: DLLs VS2010 for communication with the back-end system is required.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  <w:t>- NOTE: Install either the x86 or the x64 variant, accordingly to your 32- or 64-Bit Eclipse installation.</w:t>
      </w:r>
    </w:p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另外：</w:t>
      </w:r>
      <w:r w:rsidRPr="00566AE5">
        <w:rPr>
          <w:rFonts w:ascii="microsoft yahei" w:eastAsia="宋体" w:hAnsi="microsoft yahei" w:cs="宋体"/>
          <w:b/>
          <w:bCs/>
          <w:color w:val="362E2B"/>
          <w:kern w:val="0"/>
          <w:szCs w:val="21"/>
        </w:rPr>
        <w:t>Netweaver Kernel</w:t>
      </w:r>
      <w:r w:rsidRPr="00566AE5">
        <w:rPr>
          <w:rFonts w:ascii="microsoft yahei" w:eastAsia="宋体" w:hAnsi="microsoft yahei" w:cs="宋体"/>
          <w:b/>
          <w:bCs/>
          <w:color w:val="362E2B"/>
          <w:kern w:val="0"/>
          <w:szCs w:val="21"/>
        </w:rPr>
        <w:t>版本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，必须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 xml:space="preserve">SAP NetWeaver 7.31/7.03 SP04 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以上。请用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SPAM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事务码，或者通过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System - Status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菜单查看。</w:t>
      </w:r>
    </w:p>
    <w:p w:rsidR="00566AE5" w:rsidRPr="00566AE5" w:rsidRDefault="00566AE5" w:rsidP="00566AE5">
      <w:pPr>
        <w:widowControl/>
        <w:shd w:val="clear" w:color="auto" w:fill="FFFFFF"/>
        <w:spacing w:before="192" w:after="192"/>
        <w:jc w:val="left"/>
        <w:outlineLvl w:val="0"/>
        <w:rPr>
          <w:rFonts w:ascii="microsoft yahei" w:eastAsia="宋体" w:hAnsi="microsoft yahei" w:cs="宋体"/>
          <w:color w:val="362E2B"/>
          <w:kern w:val="36"/>
          <w:sz w:val="48"/>
          <w:szCs w:val="48"/>
        </w:rPr>
      </w:pPr>
      <w:bookmarkStart w:id="1" w:name="t1"/>
      <w:bookmarkEnd w:id="1"/>
      <w:r w:rsidRPr="00566AE5">
        <w:rPr>
          <w:rFonts w:ascii="microsoft yahei" w:eastAsia="宋体" w:hAnsi="microsoft yahei" w:cs="宋体"/>
          <w:color w:val="362E2B"/>
          <w:kern w:val="36"/>
          <w:sz w:val="48"/>
          <w:szCs w:val="48"/>
        </w:rPr>
        <w:t>ABAP Development Tools for SAP NetWeaver</w:t>
      </w:r>
      <w:r w:rsidRPr="00566AE5">
        <w:rPr>
          <w:rFonts w:ascii="microsoft yahei" w:eastAsia="宋体" w:hAnsi="microsoft yahei" w:cs="宋体"/>
          <w:color w:val="362E2B"/>
          <w:kern w:val="36"/>
          <w:sz w:val="48"/>
          <w:szCs w:val="48"/>
        </w:rPr>
        <w:t>安装</w:t>
      </w:r>
    </w:p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下载并安装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Eclipse Mars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或者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Lua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版本。下载并解压即可。</w:t>
      </w:r>
    </w:p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在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Eclipse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中，通过菜单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Help - Install New Software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安装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</w:r>
      <w:r w:rsidRPr="00566AE5">
        <w:rPr>
          <w:rFonts w:ascii="microsoft yahei" w:eastAsia="宋体" w:hAnsi="microsoft yahei" w:cs="宋体" w:hint="eastAsia"/>
          <w:noProof/>
          <w:color w:val="362E2B"/>
          <w:kern w:val="0"/>
          <w:szCs w:val="21"/>
        </w:rPr>
        <w:drawing>
          <wp:inline distT="0" distB="0" distL="0" distR="0">
            <wp:extent cx="3171825" cy="3781425"/>
            <wp:effectExtent l="0" t="0" r="9525" b="9525"/>
            <wp:docPr id="8" name="图片 8" descr="这里写图片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这里写图片描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lastRenderedPageBreak/>
        <w:t>进入下面的界面，点击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Add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按钮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</w:r>
      <w:r w:rsidRPr="00566AE5">
        <w:rPr>
          <w:rFonts w:ascii="microsoft yahei" w:eastAsia="宋体" w:hAnsi="microsoft yahei" w:cs="宋体" w:hint="eastAsia"/>
          <w:noProof/>
          <w:color w:val="362E2B"/>
          <w:kern w:val="0"/>
          <w:szCs w:val="21"/>
        </w:rPr>
        <w:drawing>
          <wp:inline distT="0" distB="0" distL="0" distR="0">
            <wp:extent cx="8410575" cy="6934200"/>
            <wp:effectExtent l="0" t="0" r="9525" b="0"/>
            <wp:docPr id="7" name="图片 7" descr="这里写图片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这里写图片描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输入下载的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URL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</w:r>
      <w:r w:rsidRPr="00566AE5">
        <w:rPr>
          <w:rFonts w:ascii="microsoft yahei" w:eastAsia="宋体" w:hAnsi="microsoft yahei" w:cs="宋体" w:hint="eastAsia"/>
          <w:noProof/>
          <w:color w:val="362E2B"/>
          <w:kern w:val="0"/>
          <w:szCs w:val="21"/>
        </w:rPr>
        <w:drawing>
          <wp:inline distT="0" distB="0" distL="0" distR="0">
            <wp:extent cx="4657725" cy="1914525"/>
            <wp:effectExtent l="0" t="0" r="9525" b="9525"/>
            <wp:docPr id="6" name="图片 6" descr="这里写图片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这里写图片描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lastRenderedPageBreak/>
        <w:t>选中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ABAP Developement Tools for SAP Netweaver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一路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Next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，完成安装，完成安装后，重启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Eclipse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。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</w:r>
      <w:r w:rsidRPr="00566AE5">
        <w:rPr>
          <w:rFonts w:ascii="microsoft yahei" w:eastAsia="宋体" w:hAnsi="microsoft yahei" w:cs="宋体" w:hint="eastAsia"/>
          <w:noProof/>
          <w:color w:val="362E2B"/>
          <w:kern w:val="0"/>
          <w:szCs w:val="21"/>
        </w:rPr>
        <w:drawing>
          <wp:inline distT="0" distB="0" distL="0" distR="0">
            <wp:extent cx="8334375" cy="6791325"/>
            <wp:effectExtent l="0" t="0" r="9525" b="9525"/>
            <wp:docPr id="5" name="图片 5" descr="这里写图片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这里写图片描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E5" w:rsidRPr="00566AE5" w:rsidRDefault="00566AE5" w:rsidP="00566AE5">
      <w:pPr>
        <w:widowControl/>
        <w:shd w:val="clear" w:color="auto" w:fill="FFFFFF"/>
        <w:spacing w:before="192" w:after="192"/>
        <w:jc w:val="left"/>
        <w:outlineLvl w:val="0"/>
        <w:rPr>
          <w:rFonts w:ascii="microsoft yahei" w:eastAsia="宋体" w:hAnsi="microsoft yahei" w:cs="宋体"/>
          <w:color w:val="362E2B"/>
          <w:kern w:val="36"/>
          <w:sz w:val="48"/>
          <w:szCs w:val="48"/>
        </w:rPr>
      </w:pPr>
      <w:bookmarkStart w:id="2" w:name="t2"/>
      <w:bookmarkEnd w:id="2"/>
      <w:r w:rsidRPr="00566AE5">
        <w:rPr>
          <w:rFonts w:ascii="microsoft yahei" w:eastAsia="宋体" w:hAnsi="microsoft yahei" w:cs="宋体"/>
          <w:color w:val="362E2B"/>
          <w:kern w:val="36"/>
          <w:sz w:val="48"/>
          <w:szCs w:val="48"/>
        </w:rPr>
        <w:t>在</w:t>
      </w:r>
      <w:r w:rsidRPr="00566AE5">
        <w:rPr>
          <w:rFonts w:ascii="microsoft yahei" w:eastAsia="宋体" w:hAnsi="microsoft yahei" w:cs="宋体"/>
          <w:color w:val="362E2B"/>
          <w:kern w:val="36"/>
          <w:sz w:val="48"/>
          <w:szCs w:val="48"/>
        </w:rPr>
        <w:t>Eclipse</w:t>
      </w:r>
      <w:r w:rsidRPr="00566AE5">
        <w:rPr>
          <w:rFonts w:ascii="microsoft yahei" w:eastAsia="宋体" w:hAnsi="microsoft yahei" w:cs="宋体"/>
          <w:color w:val="362E2B"/>
          <w:kern w:val="36"/>
          <w:sz w:val="48"/>
          <w:szCs w:val="48"/>
        </w:rPr>
        <w:t>中编写</w:t>
      </w:r>
      <w:r w:rsidRPr="00566AE5">
        <w:rPr>
          <w:rFonts w:ascii="microsoft yahei" w:eastAsia="宋体" w:hAnsi="microsoft yahei" w:cs="宋体"/>
          <w:color w:val="362E2B"/>
          <w:kern w:val="36"/>
          <w:sz w:val="48"/>
          <w:szCs w:val="48"/>
        </w:rPr>
        <w:t>ABAP</w:t>
      </w:r>
      <w:r w:rsidRPr="00566AE5">
        <w:rPr>
          <w:rFonts w:ascii="microsoft yahei" w:eastAsia="宋体" w:hAnsi="microsoft yahei" w:cs="宋体"/>
          <w:color w:val="362E2B"/>
          <w:kern w:val="36"/>
          <w:sz w:val="48"/>
          <w:szCs w:val="48"/>
        </w:rPr>
        <w:t>程序</w:t>
      </w:r>
    </w:p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lastRenderedPageBreak/>
        <w:t>重新启动后，切换到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ABAP Perspective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，新建一个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ABAP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项目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</w:r>
      <w:r w:rsidRPr="00566AE5">
        <w:rPr>
          <w:rFonts w:ascii="microsoft yahei" w:eastAsia="宋体" w:hAnsi="microsoft yahei" w:cs="宋体" w:hint="eastAsia"/>
          <w:noProof/>
          <w:color w:val="362E2B"/>
          <w:kern w:val="0"/>
          <w:szCs w:val="21"/>
        </w:rPr>
        <w:drawing>
          <wp:inline distT="0" distB="0" distL="0" distR="0">
            <wp:extent cx="5000625" cy="6067425"/>
            <wp:effectExtent l="0" t="0" r="9525" b="9525"/>
            <wp:docPr id="4" name="图片 4" descr="这里写图片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这里写图片描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lastRenderedPageBreak/>
        <w:t>点击</w:t>
      </w:r>
      <w:r w:rsidRPr="00566AE5">
        <w:rPr>
          <w:rFonts w:ascii="microsoft yahei" w:eastAsia="宋体" w:hAnsi="microsoft yahei" w:cs="宋体"/>
          <w:b/>
          <w:bCs/>
          <w:color w:val="362E2B"/>
          <w:kern w:val="0"/>
          <w:szCs w:val="21"/>
        </w:rPr>
        <w:t>浏览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按钮，启动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GUI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，选中要连接的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SAP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系统，输入用户名和密码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</w:r>
      <w:r w:rsidRPr="00566AE5">
        <w:rPr>
          <w:rFonts w:ascii="microsoft yahei" w:eastAsia="宋体" w:hAnsi="microsoft yahei" w:cs="宋体" w:hint="eastAsia"/>
          <w:noProof/>
          <w:color w:val="362E2B"/>
          <w:kern w:val="0"/>
          <w:szCs w:val="21"/>
        </w:rPr>
        <w:drawing>
          <wp:inline distT="0" distB="0" distL="0" distR="0">
            <wp:extent cx="5000625" cy="6067425"/>
            <wp:effectExtent l="0" t="0" r="9525" b="9525"/>
            <wp:docPr id="3" name="图片 3" descr="这里写图片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这里写图片描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lastRenderedPageBreak/>
        <w:t>确定项目的名称，然后完成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</w:r>
      <w:r w:rsidRPr="00566AE5">
        <w:rPr>
          <w:rFonts w:ascii="microsoft yahei" w:eastAsia="宋体" w:hAnsi="microsoft yahei" w:cs="宋体" w:hint="eastAsia"/>
          <w:noProof/>
          <w:color w:val="362E2B"/>
          <w:kern w:val="0"/>
          <w:szCs w:val="21"/>
        </w:rPr>
        <w:drawing>
          <wp:inline distT="0" distB="0" distL="0" distR="0">
            <wp:extent cx="5000625" cy="6067425"/>
            <wp:effectExtent l="0" t="0" r="9525" b="9525"/>
            <wp:docPr id="2" name="图片 2" descr="这里写图片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这里写图片描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lastRenderedPageBreak/>
        <w:t>经过上面的步骤，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Eclipse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将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SAP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中的程序导入到系统库下面，我们可以将相关的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Package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加入到收藏夹，方便访问。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Eclipse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管理源代码的结构如下：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</w:r>
      <w:r w:rsidRPr="00566AE5">
        <w:rPr>
          <w:rFonts w:ascii="microsoft yahei" w:eastAsia="宋体" w:hAnsi="microsoft yahei" w:cs="宋体" w:hint="eastAsia"/>
          <w:noProof/>
          <w:color w:val="362E2B"/>
          <w:kern w:val="0"/>
          <w:szCs w:val="21"/>
        </w:rPr>
        <w:drawing>
          <wp:inline distT="0" distB="0" distL="0" distR="0">
            <wp:extent cx="2981325" cy="3486150"/>
            <wp:effectExtent l="0" t="0" r="9525" b="0"/>
            <wp:docPr id="1" name="图片 1" descr="这里写图片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这里写图片描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然后，可以在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Eclipse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中进行程序的编写、调试、测试和运行，非常方便。</w:t>
      </w:r>
    </w:p>
    <w:p w:rsidR="00566AE5" w:rsidRPr="00566AE5" w:rsidRDefault="00566AE5" w:rsidP="00566AE5">
      <w:pPr>
        <w:widowControl/>
        <w:shd w:val="clear" w:color="auto" w:fill="FFFFFF"/>
        <w:spacing w:before="192" w:after="192"/>
        <w:jc w:val="left"/>
        <w:outlineLvl w:val="0"/>
        <w:rPr>
          <w:rFonts w:ascii="microsoft yahei" w:eastAsia="宋体" w:hAnsi="microsoft yahei" w:cs="宋体"/>
          <w:color w:val="362E2B"/>
          <w:kern w:val="36"/>
          <w:sz w:val="48"/>
          <w:szCs w:val="48"/>
        </w:rPr>
      </w:pPr>
      <w:bookmarkStart w:id="3" w:name="t3"/>
      <w:bookmarkEnd w:id="3"/>
      <w:r w:rsidRPr="00566AE5">
        <w:rPr>
          <w:rFonts w:ascii="microsoft yahei" w:eastAsia="宋体" w:hAnsi="microsoft yahei" w:cs="宋体"/>
          <w:color w:val="362E2B"/>
          <w:kern w:val="36"/>
          <w:sz w:val="48"/>
          <w:szCs w:val="48"/>
        </w:rPr>
        <w:t>参考资料</w:t>
      </w:r>
    </w:p>
    <w:p w:rsidR="00566AE5" w:rsidRPr="00566AE5" w:rsidRDefault="00566AE5" w:rsidP="00566AE5">
      <w:pPr>
        <w:widowControl/>
        <w:shd w:val="clear" w:color="auto" w:fill="FFFFFF"/>
        <w:spacing w:after="264"/>
        <w:jc w:val="left"/>
        <w:rPr>
          <w:rFonts w:ascii="microsoft yahei" w:eastAsia="宋体" w:hAnsi="microsoft yahei" w:cs="宋体"/>
          <w:color w:val="362E2B"/>
          <w:kern w:val="0"/>
          <w:szCs w:val="21"/>
        </w:rPr>
      </w:pPr>
      <w:hyperlink r:id="rId17" w:anchor="abap" w:history="1">
        <w:r w:rsidRPr="00566AE5">
          <w:rPr>
            <w:rFonts w:ascii="microsoft yahei" w:eastAsia="宋体" w:hAnsi="microsoft yahei" w:cs="宋体"/>
            <w:color w:val="6A3906"/>
            <w:kern w:val="0"/>
            <w:szCs w:val="21"/>
            <w:u w:val="single"/>
          </w:rPr>
          <w:t>https://tools.hana.ondemand.com/#abap</w:t>
        </w:r>
      </w:hyperlink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t> </w:t>
      </w:r>
      <w:r w:rsidRPr="00566AE5">
        <w:rPr>
          <w:rFonts w:ascii="microsoft yahei" w:eastAsia="宋体" w:hAnsi="microsoft yahei" w:cs="宋体"/>
          <w:color w:val="362E2B"/>
          <w:kern w:val="0"/>
          <w:szCs w:val="21"/>
        </w:rPr>
        <w:br/>
      </w:r>
      <w:hyperlink r:id="rId18" w:history="1">
        <w:r w:rsidRPr="00566AE5">
          <w:rPr>
            <w:rFonts w:ascii="microsoft yahei" w:eastAsia="宋体" w:hAnsi="microsoft yahei" w:cs="宋体"/>
            <w:color w:val="6A3906"/>
            <w:kern w:val="0"/>
            <w:szCs w:val="21"/>
            <w:u w:val="single"/>
          </w:rPr>
          <w:t>http://scn.sap.com/docs/DOC-29113</w:t>
        </w:r>
      </w:hyperlink>
    </w:p>
    <w:p w:rsidR="00E51612" w:rsidRPr="00566AE5" w:rsidRDefault="00E51612">
      <w:pPr>
        <w:rPr>
          <w:rFonts w:hint="eastAsia"/>
        </w:rPr>
      </w:pPr>
      <w:bookmarkStart w:id="4" w:name="_GoBack"/>
      <w:bookmarkEnd w:id="4"/>
    </w:p>
    <w:sectPr w:rsidR="00E51612" w:rsidRPr="00566AE5" w:rsidSect="00566AE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CC"/>
    <w:rsid w:val="003205CC"/>
    <w:rsid w:val="00566AE5"/>
    <w:rsid w:val="00B41B4C"/>
    <w:rsid w:val="00E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A79A9-14EE-444B-934F-7786747D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6A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6AE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66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6AE5"/>
    <w:rPr>
      <w:color w:val="0000FF"/>
      <w:u w:val="single"/>
    </w:rPr>
  </w:style>
  <w:style w:type="character" w:styleId="a5">
    <w:name w:val="Strong"/>
    <w:basedOn w:val="a0"/>
    <w:uiPriority w:val="22"/>
    <w:qFormat/>
    <w:rsid w:val="00566AE5"/>
    <w:rPr>
      <w:b/>
      <w:bCs/>
    </w:rPr>
  </w:style>
  <w:style w:type="character" w:customStyle="1" w:styleId="apple-converted-space">
    <w:name w:val="apple-converted-space"/>
    <w:basedOn w:val="a0"/>
    <w:rsid w:val="0056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csdn.net/base/javase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scn.sap.com/docs/DOC-291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csdn.net/base/jav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tools.hana.ondemand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.csdn.net/base/linux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lib.csdn.net/base/operatingsystem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hyperlink" Target="http://lib.csdn.net/base/softwaretest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</Words>
  <Characters>1591</Characters>
  <Application>Microsoft Office Word</Application>
  <DocSecurity>0</DocSecurity>
  <Lines>13</Lines>
  <Paragraphs>3</Paragraphs>
  <ScaleCrop>false</ScaleCrop>
  <Company>AGS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董家军</dc:creator>
  <cp:keywords/>
  <dc:description/>
  <cp:lastModifiedBy>董家军</cp:lastModifiedBy>
  <cp:revision>2</cp:revision>
  <dcterms:created xsi:type="dcterms:W3CDTF">2016-12-24T07:21:00Z</dcterms:created>
  <dcterms:modified xsi:type="dcterms:W3CDTF">2016-12-24T07:21:00Z</dcterms:modified>
</cp:coreProperties>
</file>